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963" w:rsidRDefault="00EB3963" w:rsidP="00EB3963">
      <w:r>
        <w:t>Dachverband der evangelischen Blinden- und Sehbehindertenseelsorge</w:t>
      </w:r>
    </w:p>
    <w:p w:rsidR="00EB3963" w:rsidRDefault="00EB3963" w:rsidP="00917A42">
      <w:pPr>
        <w:pStyle w:val="Titel"/>
      </w:pPr>
      <w:r>
        <w:t xml:space="preserve">5. Fachtagung von </w:t>
      </w:r>
      <w:proofErr w:type="spellStart"/>
      <w:r>
        <w:t>DeBeSS</w:t>
      </w:r>
      <w:proofErr w:type="spellEnd"/>
    </w:p>
    <w:p w:rsidR="00EB3963" w:rsidRDefault="00EB3963" w:rsidP="00917A42">
      <w:pPr>
        <w:pStyle w:val="Titel"/>
      </w:pPr>
      <w:r>
        <w:t>„Keiner da?“</w:t>
      </w:r>
      <w:r>
        <w:br/>
        <w:t>Von der Kraft des Alleinseins</w:t>
      </w:r>
      <w:r w:rsidR="00917A42">
        <w:t xml:space="preserve"> </w:t>
      </w:r>
      <w:r>
        <w:t>bis zum Risiko der Einsamkeit</w:t>
      </w:r>
    </w:p>
    <w:p w:rsidR="00EB3963" w:rsidRDefault="00EB3963" w:rsidP="00EB3963">
      <w:r>
        <w:t>4. – 6. Februar 2022</w:t>
      </w:r>
    </w:p>
    <w:p w:rsidR="00EB3963" w:rsidRDefault="00EB3963" w:rsidP="00EB3963">
      <w:r>
        <w:t>Bildungshaus „St. Bernhard“ in Rastatt</w:t>
      </w:r>
    </w:p>
    <w:p w:rsidR="00EB3963" w:rsidRDefault="00EB3963" w:rsidP="00EB3963">
      <w:pPr>
        <w:pStyle w:val="berschrift1"/>
      </w:pPr>
      <w:r>
        <w:t>Programm</w:t>
      </w:r>
    </w:p>
    <w:p w:rsidR="00EB3963" w:rsidRDefault="00EB3963" w:rsidP="00EB3963">
      <w:r>
        <w:t>Schon in der frühen Christenheit suchten Einsiedler das Alleinsein, auch in Klöster zogen sich Menschen zurück. Das Alleinsein gibt Kraft, es bringt einen näher zu Gott.</w:t>
      </w:r>
    </w:p>
    <w:p w:rsidR="00EB3963" w:rsidRDefault="00EB3963" w:rsidP="00EB3963">
      <w:r>
        <w:t>Alleinsein kann wohltuend sein. Aber wenn keiner da ist, der mit einem spricht und sich einem zuwendet, dann ist auch schnell die Einsamkeit da. Einsamkeit ist ein Thema, das nicht erst seit der Corona-Pandemie viele Menschen bewegt. In England führte es schon 2018 zur Gründung des Ministeriums für Einsamkeit.</w:t>
      </w:r>
    </w:p>
    <w:p w:rsidR="00EB3963" w:rsidRDefault="00EB3963" w:rsidP="00EB3963">
      <w:r>
        <w:t xml:space="preserve">Alleinsein gibt Kraft, Einsamkeit kann </w:t>
      </w:r>
      <w:proofErr w:type="gramStart"/>
      <w:r>
        <w:t>krank machen</w:t>
      </w:r>
      <w:proofErr w:type="gramEnd"/>
      <w:r>
        <w:t>. Das Gefühl einsam zu sein, kennen nicht nur alte Menschen. Immer mehr junge Menschen erleben Einsamkeit mitten unter Freunden und trotz vieler digitaler Kontakte. Diese unterschiedlichen Facetten des Themas wollen wir bei unserer Fachtagung in den Blick nehmen. Wir lassen uns von Referent*innen bewegen, treten in den Austausch und suchen nach Wegen aus der Einsamkeit.</w:t>
      </w:r>
    </w:p>
    <w:p w:rsidR="00EB3963" w:rsidRDefault="00EB3963" w:rsidP="00EB3963">
      <w:r>
        <w:t>Zur Fachtagung sind alle Menschen eingeladen, die am Thema interessiert sind. Sie richtet sich insbesondere an ehren- und hauptamtlich Mitarbeitende in der Blinden- und Sehbehindertenseelsorge.</w:t>
      </w:r>
    </w:p>
    <w:p w:rsidR="00EB3963" w:rsidRDefault="00EB3963" w:rsidP="00EB3963">
      <w:pPr>
        <w:pStyle w:val="berschrift2"/>
      </w:pPr>
      <w:r>
        <w:t>Zum Ablauf der Fachtagung ...</w:t>
      </w:r>
    </w:p>
    <w:p w:rsidR="00EB3963" w:rsidRDefault="00EB3963" w:rsidP="00EB3963">
      <w:r>
        <w:t>Prof. Andreas Kruse (Institut für Gerontologie, Universität Heidelberg) wird uns mit einem Referat in das Thema Alleinsein und Einsamkeit einführen. Er blickt darauf, wann Alleinsein negativ empfunden wird und welche Faktoren dies fördern.</w:t>
      </w:r>
    </w:p>
    <w:p w:rsidR="00EB3963" w:rsidRDefault="00EB3963" w:rsidP="00EB3963">
      <w:r>
        <w:t xml:space="preserve">Prof. Annette Daniela Haußmann (Professur für </w:t>
      </w:r>
      <w:proofErr w:type="spellStart"/>
      <w:r>
        <w:t>Poimenik</w:t>
      </w:r>
      <w:proofErr w:type="spellEnd"/>
      <w:r>
        <w:t>, Universität Heidelberg) wird uns in ihrem Vortrag das Thema Alleinsein und Einsamkeit in Bezug auf das Thema Seelsorge näherbringen.</w:t>
      </w:r>
    </w:p>
    <w:p w:rsidR="00EB3963" w:rsidRDefault="00EB3963" w:rsidP="00EB3963">
      <w:r>
        <w:t>Weiterhin wollen wir das Thema auch in Beziehung zur besonderen Situation von sehbehinderten Menschen betrachten.</w:t>
      </w:r>
    </w:p>
    <w:p w:rsidR="00EB3963" w:rsidRDefault="00EB3963" w:rsidP="00EB3963">
      <w:r>
        <w:t>In Arbeitsgruppen werden wir einen „Werkzeugkoffer“ anbieten mit guten Ideen, wie Wege aus der Einsamkeit gefunden werden können. Hier wird es dann ganz praktisch, so dass jede und jeder auch etwas für die eigene Arbeit mitnehmen kann.</w:t>
      </w:r>
    </w:p>
    <w:p w:rsidR="00EB3963" w:rsidRDefault="00EB3963" w:rsidP="00EB3963">
      <w:r>
        <w:t xml:space="preserve">Zum Abschluss der Tagung feiern wir gemeinsam einen Gottesdienst. Das Alleinsein und die Kraft, die sich darin finden lässt, </w:t>
      </w:r>
      <w:proofErr w:type="gramStart"/>
      <w:r>
        <w:t>wird</w:t>
      </w:r>
      <w:proofErr w:type="gramEnd"/>
      <w:r>
        <w:t xml:space="preserve"> uns dabei bewegen.</w:t>
      </w:r>
    </w:p>
    <w:p w:rsidR="00EB3963" w:rsidRDefault="00EB3963" w:rsidP="00EB3963">
      <w:pPr>
        <w:pStyle w:val="berschrift2"/>
      </w:pPr>
      <w:r>
        <w:t>Und am Rande der Tagung …</w:t>
      </w:r>
    </w:p>
    <w:p w:rsidR="00EB3963" w:rsidRDefault="00EB3963" w:rsidP="00EB3963">
      <w:r>
        <w:t>Am Freitagabend freuen wir uns auf das Kennenlernen in gemütlicher Runde.</w:t>
      </w:r>
    </w:p>
    <w:p w:rsidR="00EB3963" w:rsidRDefault="00EB3963" w:rsidP="00EB3963">
      <w:r>
        <w:t xml:space="preserve">Am Sonnabend in der Mittagspause bieten wir eine sehbehindertengerechte Führung im Rastatter Schloss an. Aufgrund der eingeschränkten Plätze ist es nötig, sich bereits bei Anmeldung auch zur Führung anzumelden! Beachten Sie: Die Führung </w:t>
      </w:r>
      <w:r>
        <w:lastRenderedPageBreak/>
        <w:t>kostet 5 Euro zusätzlich. Da die Führung mittags startet, ist die Zeit f</w:t>
      </w:r>
      <w:r w:rsidR="00917A42">
        <w:t>ür das Mittagessen für Führungs</w:t>
      </w:r>
      <w:r>
        <w:t>teilnehmende etwas verkürzt.</w:t>
      </w:r>
    </w:p>
    <w:p w:rsidR="00EB3963" w:rsidRDefault="00EB3963" w:rsidP="00EB3963">
      <w:r>
        <w:t>Am Abend des Sonnabends findet eine Weinprobe statt mit vielen Informationen zum Thema Wein. Sie wird musikalisch mit irischer Folklore von Sonja Prinz begleitet (Gesang und Gitarre). Wer Wein probieren möchte, möge dies bei der Anmeldung für unsere Planungen angeben.</w:t>
      </w:r>
    </w:p>
    <w:p w:rsidR="00EB3963" w:rsidRDefault="00EB3963" w:rsidP="00EB3963">
      <w:pPr>
        <w:pStyle w:val="berschrift1"/>
      </w:pPr>
      <w:r>
        <w:t>Anmeldung</w:t>
      </w:r>
    </w:p>
    <w:p w:rsidR="00EB3963" w:rsidRDefault="00EB3963" w:rsidP="00EB3963">
      <w:r>
        <w:t>Die Anmeldung kann schriftlich per Mail an buero@debess.de oder auch telefonisch unter 0561 / 72 98 71 61 erfolgen.</w:t>
      </w:r>
    </w:p>
    <w:p w:rsidR="00EB3963" w:rsidRDefault="00EB3963" w:rsidP="00EB3963">
      <w:r>
        <w:t>Bitte geben Sie Namen, Adresse, Telefonnummer und wenn vorhanden E-Mail an.</w:t>
      </w:r>
    </w:p>
    <w:p w:rsidR="00EB3963" w:rsidRDefault="00EB3963" w:rsidP="00EB3963">
      <w:r>
        <w:t xml:space="preserve">Bitte vermerken Sie, wenn Sie einen </w:t>
      </w:r>
      <w:proofErr w:type="spellStart"/>
      <w:r>
        <w:t>Führhund</w:t>
      </w:r>
      <w:proofErr w:type="spellEnd"/>
      <w:r>
        <w:t xml:space="preserve"> mitbringen, ein barrierefreies Zimmer benötigen oder eine besondere Verpflegung (auch vegetarisch) brauchen. Für unsere Vorbereitung ist es hilfreich, wenn Sie uns mitteilen, ob Sie blind oder sehbehindert sind bzw. Punktschrift oder Großdruck lesen können.</w:t>
      </w:r>
    </w:p>
    <w:p w:rsidR="00EB3963" w:rsidRDefault="00EB3963" w:rsidP="00EB3963">
      <w:r>
        <w:t>Wollen Sie an der Schlossführung oder der Weinprobe teilnehmen, bitten wir ebenfalls um einen Hinweis.</w:t>
      </w:r>
    </w:p>
    <w:p w:rsidR="00EB3963" w:rsidRDefault="00EB3963" w:rsidP="00EB3963">
      <w:r>
        <w:t>Anmeldeschluss: 10. Dezember 2021.</w:t>
      </w:r>
    </w:p>
    <w:p w:rsidR="00EB3963" w:rsidRDefault="00EB3963" w:rsidP="00EB3963">
      <w:r>
        <w:t>Nach der Anmeldung erhalten Sie im Dezember 2021 von uns die Bestätigung Ihrer Teilnahme, die Rechnung und eine Anreisebeschreibung.</w:t>
      </w:r>
    </w:p>
    <w:p w:rsidR="00EB3963" w:rsidRDefault="00EB3963" w:rsidP="00EB3963">
      <w:pPr>
        <w:pStyle w:val="berschrift2"/>
      </w:pPr>
      <w:r>
        <w:t>Datenschutz</w:t>
      </w:r>
    </w:p>
    <w:p w:rsidR="00EB3963" w:rsidRDefault="00EB3963" w:rsidP="00EB3963">
      <w:r>
        <w:t>Wir weisen Sie darauf hin, dass die von Ihnen angegebenen Daten für Ihre Teilnahme bei der Tagung elektronisch verarbeitet werden. Die für die Buchung im Tagungshotel notwendigen Angaben werden von uns an das Hotel weitergegeben.</w:t>
      </w:r>
    </w:p>
    <w:p w:rsidR="00EB3963" w:rsidRDefault="00EB3963" w:rsidP="00EB3963">
      <w:pPr>
        <w:pStyle w:val="berschrift1"/>
      </w:pPr>
      <w:r>
        <w:t>Hinweise</w:t>
      </w:r>
    </w:p>
    <w:p w:rsidR="00EB3963" w:rsidRDefault="00EB3963" w:rsidP="00EB3963">
      <w:pPr>
        <w:pStyle w:val="berschrift2"/>
      </w:pPr>
      <w:r>
        <w:t>Tagungsort</w:t>
      </w:r>
    </w:p>
    <w:p w:rsidR="00EB3963" w:rsidRDefault="00EB3963" w:rsidP="00EB3963">
      <w:r>
        <w:t>Bildungshaus „St. Bernhard“ in Rastatt Das Hotel befindet sich ca. 1,5 km vom Rastatter Bahnhof entfernt.</w:t>
      </w:r>
    </w:p>
    <w:p w:rsidR="00EB3963" w:rsidRDefault="00EB3963" w:rsidP="00EB3963">
      <w:pPr>
        <w:pStyle w:val="berschrift2"/>
      </w:pPr>
      <w:r>
        <w:t>Kosten</w:t>
      </w:r>
    </w:p>
    <w:p w:rsidR="00EB3963" w:rsidRDefault="00EB3963" w:rsidP="00EB3963">
      <w:r>
        <w:t>Die Tagung kostet insgesamt mit zwei Übernachtungen, Verpflegung und Programm 240 Euro (zzgl. 5 Euro Führung).</w:t>
      </w:r>
    </w:p>
    <w:p w:rsidR="00EB3963" w:rsidRDefault="00EB3963" w:rsidP="00EB3963">
      <w:pPr>
        <w:pStyle w:val="berschrift2"/>
      </w:pPr>
      <w:r>
        <w:t>Ablauf</w:t>
      </w:r>
    </w:p>
    <w:p w:rsidR="00EB3963" w:rsidRDefault="00EB3963" w:rsidP="00EB3963">
      <w:r>
        <w:t>Die Tagung beginnt Freitag mit dem Begrüßungskaffee um 13.30 Uhr und endet am Sonntag nach dem Mittagessen.</w:t>
      </w:r>
    </w:p>
    <w:p w:rsidR="00EB3963" w:rsidRDefault="00EB3963" w:rsidP="00EB3963">
      <w:pPr>
        <w:pStyle w:val="berschrift2"/>
      </w:pPr>
      <w:r>
        <w:t>Zu Beachten</w:t>
      </w:r>
    </w:p>
    <w:p w:rsidR="00EB3963" w:rsidRDefault="00EB3963" w:rsidP="00EB3963">
      <w:r>
        <w:t>Die Corona-Auflagen werden der aktuellen Lage angepasst. Wenn Sie eine Assistenz benötigen, sprechen Sie dies bitte bei der Anmeldung an.</w:t>
      </w:r>
    </w:p>
    <w:p w:rsidR="00EB3963" w:rsidRDefault="00EB3963" w:rsidP="00EB3963">
      <w:r>
        <w:t>Für weitere Rückfragen und Ihre Anmeldung wenden Sie sich bitte an:</w:t>
      </w:r>
    </w:p>
    <w:p w:rsidR="00EB3963" w:rsidRDefault="00EB3963" w:rsidP="00EB3963">
      <w:pPr>
        <w:pStyle w:val="KeinLeerraum"/>
      </w:pPr>
      <w:proofErr w:type="spellStart"/>
      <w:r>
        <w:t>DeBeSS</w:t>
      </w:r>
      <w:proofErr w:type="spellEnd"/>
      <w:r>
        <w:t>- Geschäftsstelle</w:t>
      </w:r>
    </w:p>
    <w:p w:rsidR="00EB3963" w:rsidRDefault="00EB3963" w:rsidP="00EB3963">
      <w:pPr>
        <w:pStyle w:val="KeinLeerraum"/>
      </w:pPr>
      <w:r>
        <w:t>Ständeplatz 18</w:t>
      </w:r>
    </w:p>
    <w:p w:rsidR="00EB3963" w:rsidRDefault="00EB3963" w:rsidP="00EB3963">
      <w:pPr>
        <w:pStyle w:val="KeinLeerraum"/>
      </w:pPr>
      <w:r>
        <w:t>34117 Kassel</w:t>
      </w:r>
    </w:p>
    <w:p w:rsidR="00EB3963" w:rsidRDefault="00EB3963" w:rsidP="00EB3963">
      <w:pPr>
        <w:pStyle w:val="KeinLeerraum"/>
      </w:pPr>
      <w:r>
        <w:t>Telefon 05 61 / 72 98 71 61</w:t>
      </w:r>
    </w:p>
    <w:p w:rsidR="00EB3963" w:rsidRDefault="00EB3963" w:rsidP="00EB3963">
      <w:r w:rsidRPr="008A273A">
        <w:t>buero@debess.de</w:t>
      </w:r>
      <w:bookmarkStart w:id="0" w:name="_GoBack"/>
      <w:bookmarkEnd w:id="0"/>
    </w:p>
    <w:p w:rsidR="00EB3963" w:rsidRDefault="00EB3963"/>
    <w:sectPr w:rsidR="00EB3963" w:rsidSect="00917A42">
      <w:pgSz w:w="11906" w:h="16838"/>
      <w:pgMar w:top="851" w:right="1418"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963"/>
    <w:rsid w:val="000F4C5F"/>
    <w:rsid w:val="00201D22"/>
    <w:rsid w:val="00555838"/>
    <w:rsid w:val="008A273A"/>
    <w:rsid w:val="00917A42"/>
    <w:rsid w:val="00EB3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8D90"/>
  <w15:chartTrackingRefBased/>
  <w15:docId w15:val="{72F6ABB3-5071-4504-8C7A-A8BBFCA1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5838"/>
    <w:rPr>
      <w:rFonts w:ascii="Arial" w:hAnsi="Arial"/>
      <w:sz w:val="24"/>
    </w:rPr>
  </w:style>
  <w:style w:type="paragraph" w:styleId="berschrift1">
    <w:name w:val="heading 1"/>
    <w:basedOn w:val="Standard"/>
    <w:next w:val="Standard"/>
    <w:link w:val="berschrift1Zchn"/>
    <w:uiPriority w:val="9"/>
    <w:qFormat/>
    <w:rsid w:val="000F4C5F"/>
    <w:pPr>
      <w:keepNext/>
      <w:keepLines/>
      <w:spacing w:before="240" w:after="0"/>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EB3963"/>
    <w:pPr>
      <w:keepNext/>
      <w:keepLines/>
      <w:spacing w:before="40" w:after="0"/>
      <w:outlineLvl w:val="1"/>
    </w:pPr>
    <w:rPr>
      <w:rFonts w:eastAsiaTheme="majorEastAsia" w:cstheme="majorBidi"/>
      <w:color w:val="000000" w:themeColor="text1"/>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F4C5F"/>
    <w:rPr>
      <w:rFonts w:ascii="Arial" w:eastAsiaTheme="majorEastAsia" w:hAnsi="Arial" w:cstheme="majorBidi"/>
      <w:b/>
      <w:color w:val="000000" w:themeColor="text1"/>
      <w:sz w:val="24"/>
      <w:szCs w:val="32"/>
    </w:rPr>
  </w:style>
  <w:style w:type="character" w:customStyle="1" w:styleId="berschrift2Zchn">
    <w:name w:val="Überschrift 2 Zchn"/>
    <w:basedOn w:val="Absatz-Standardschriftart"/>
    <w:link w:val="berschrift2"/>
    <w:uiPriority w:val="9"/>
    <w:rsid w:val="00EB3963"/>
    <w:rPr>
      <w:rFonts w:ascii="Arial" w:eastAsiaTheme="majorEastAsia" w:hAnsi="Arial" w:cstheme="majorBidi"/>
      <w:color w:val="000000" w:themeColor="text1"/>
      <w:sz w:val="24"/>
      <w:szCs w:val="26"/>
      <w:u w:val="single"/>
    </w:rPr>
  </w:style>
  <w:style w:type="character" w:styleId="Hyperlink">
    <w:name w:val="Hyperlink"/>
    <w:basedOn w:val="Absatz-Standardschriftart"/>
    <w:uiPriority w:val="99"/>
    <w:unhideWhenUsed/>
    <w:rsid w:val="00EB3963"/>
    <w:rPr>
      <w:color w:val="0563C1" w:themeColor="hyperlink"/>
      <w:u w:val="single"/>
    </w:rPr>
  </w:style>
  <w:style w:type="paragraph" w:styleId="KeinLeerraum">
    <w:name w:val="No Spacing"/>
    <w:uiPriority w:val="1"/>
    <w:qFormat/>
    <w:rsid w:val="00EB3963"/>
    <w:pPr>
      <w:spacing w:after="0" w:line="240" w:lineRule="auto"/>
    </w:pPr>
    <w:rPr>
      <w:rFonts w:ascii="Arial" w:hAnsi="Arial"/>
      <w:sz w:val="24"/>
    </w:rPr>
  </w:style>
  <w:style w:type="paragraph" w:styleId="Titel">
    <w:name w:val="Title"/>
    <w:basedOn w:val="Standard"/>
    <w:next w:val="Standard"/>
    <w:link w:val="TitelZchn"/>
    <w:uiPriority w:val="10"/>
    <w:qFormat/>
    <w:rsid w:val="00917A42"/>
    <w:pPr>
      <w:spacing w:after="120" w:line="240" w:lineRule="auto"/>
    </w:pPr>
    <w:rPr>
      <w:rFonts w:eastAsiaTheme="majorEastAsia" w:cstheme="majorBidi"/>
      <w:b/>
      <w:spacing w:val="-10"/>
      <w:kern w:val="28"/>
      <w:sz w:val="28"/>
      <w:szCs w:val="56"/>
    </w:rPr>
  </w:style>
  <w:style w:type="character" w:customStyle="1" w:styleId="TitelZchn">
    <w:name w:val="Titel Zchn"/>
    <w:basedOn w:val="Absatz-Standardschriftart"/>
    <w:link w:val="Titel"/>
    <w:uiPriority w:val="10"/>
    <w:rsid w:val="00917A42"/>
    <w:rPr>
      <w:rFonts w:ascii="Arial" w:eastAsiaTheme="majorEastAsia" w:hAnsi="Arial" w:cstheme="majorBidi"/>
      <w:b/>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4076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Brusius</dc:creator>
  <cp:keywords/>
  <dc:description/>
  <cp:lastModifiedBy>Barbara Brusius</cp:lastModifiedBy>
  <cp:revision>3</cp:revision>
  <dcterms:created xsi:type="dcterms:W3CDTF">2021-08-02T12:51:00Z</dcterms:created>
  <dcterms:modified xsi:type="dcterms:W3CDTF">2021-08-02T13:06:00Z</dcterms:modified>
</cp:coreProperties>
</file>